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42" w:rsidRPr="0083383A" w:rsidRDefault="00CD0142" w:rsidP="00664BF7">
      <w:pPr>
        <w:pStyle w:val="a5"/>
        <w:tabs>
          <w:tab w:val="left" w:pos="2360"/>
        </w:tabs>
        <w:rPr>
          <w:b/>
          <w:szCs w:val="28"/>
        </w:rPr>
      </w:pPr>
    </w:p>
    <w:p w:rsidR="00B37959" w:rsidRDefault="00B37959" w:rsidP="00B37959">
      <w:pPr>
        <w:widowControl w:val="0"/>
        <w:tabs>
          <w:tab w:val="left" w:leader="underscore" w:pos="3890"/>
          <w:tab w:val="left" w:pos="5622"/>
        </w:tabs>
        <w:spacing w:after="0"/>
        <w:jc w:val="center"/>
        <w:rPr>
          <w:rFonts w:eastAsia="Courier New"/>
          <w:b/>
          <w:color w:val="000000"/>
          <w:spacing w:val="10"/>
          <w:sz w:val="28"/>
          <w:szCs w:val="28"/>
        </w:rPr>
      </w:pPr>
      <w:r>
        <w:rPr>
          <w:rFonts w:eastAsia="Courier New"/>
          <w:b/>
          <w:color w:val="000000"/>
          <w:spacing w:val="10"/>
          <w:sz w:val="28"/>
          <w:szCs w:val="28"/>
        </w:rPr>
        <w:t>Муниципальное бюджетное общеобразовательное учреждение</w:t>
      </w:r>
    </w:p>
    <w:p w:rsidR="00B37959" w:rsidRDefault="00B37959" w:rsidP="00B37959">
      <w:pPr>
        <w:widowControl w:val="0"/>
        <w:tabs>
          <w:tab w:val="left" w:leader="underscore" w:pos="3890"/>
          <w:tab w:val="left" w:pos="5622"/>
        </w:tabs>
        <w:spacing w:after="0"/>
        <w:jc w:val="center"/>
        <w:rPr>
          <w:rFonts w:eastAsia="Courier New"/>
          <w:b/>
          <w:color w:val="000000"/>
          <w:spacing w:val="10"/>
          <w:sz w:val="28"/>
          <w:szCs w:val="28"/>
        </w:rPr>
      </w:pPr>
      <w:r>
        <w:rPr>
          <w:rFonts w:eastAsia="Courier New"/>
          <w:b/>
          <w:color w:val="000000"/>
          <w:spacing w:val="10"/>
          <w:sz w:val="28"/>
          <w:szCs w:val="28"/>
        </w:rPr>
        <w:t>«Даргинская средняя общеобразовательная школа№2»</w:t>
      </w:r>
    </w:p>
    <w:p w:rsidR="00B37959" w:rsidRDefault="00B37959" w:rsidP="00B37959">
      <w:pPr>
        <w:widowControl w:val="0"/>
        <w:tabs>
          <w:tab w:val="left" w:leader="underscore" w:pos="3890"/>
          <w:tab w:val="left" w:pos="5622"/>
        </w:tabs>
        <w:spacing w:after="0"/>
        <w:jc w:val="center"/>
        <w:rPr>
          <w:rFonts w:eastAsia="Courier New"/>
          <w:b/>
          <w:color w:val="000000"/>
          <w:spacing w:val="10"/>
          <w:sz w:val="28"/>
          <w:szCs w:val="28"/>
          <w:u w:val="single"/>
        </w:rPr>
      </w:pPr>
      <w:r>
        <w:rPr>
          <w:rFonts w:eastAsia="Courier New"/>
          <w:b/>
          <w:color w:val="000000"/>
          <w:spacing w:val="10"/>
          <w:sz w:val="28"/>
          <w:szCs w:val="28"/>
          <w:u w:val="single"/>
        </w:rPr>
        <w:t>Веденского муниципального района</w:t>
      </w:r>
    </w:p>
    <w:p w:rsidR="00B37959" w:rsidRPr="00B37959" w:rsidRDefault="00B37959" w:rsidP="00B37959">
      <w:pPr>
        <w:tabs>
          <w:tab w:val="left" w:leader="underscore" w:pos="3890"/>
          <w:tab w:val="left" w:pos="5622"/>
        </w:tabs>
        <w:spacing w:line="360" w:lineRule="auto"/>
        <w:ind w:left="40"/>
        <w:jc w:val="center"/>
        <w:rPr>
          <w:rFonts w:eastAsia="Courier New"/>
          <w:color w:val="000000"/>
          <w:sz w:val="18"/>
          <w:szCs w:val="18"/>
        </w:rPr>
      </w:pPr>
      <w:r>
        <w:rPr>
          <w:rFonts w:eastAsia="Courier New"/>
          <w:spacing w:val="-30"/>
          <w:sz w:val="18"/>
          <w:szCs w:val="18"/>
          <w:shd w:val="clear" w:color="auto" w:fill="FFFFFF"/>
        </w:rPr>
        <w:t xml:space="preserve"> </w:t>
      </w:r>
      <w:r>
        <w:rPr>
          <w:rFonts w:eastAsia="Courier New"/>
          <w:color w:val="000000"/>
          <w:sz w:val="18"/>
          <w:szCs w:val="18"/>
        </w:rPr>
        <w:t>(наименование ОУ)</w:t>
      </w:r>
    </w:p>
    <w:p w:rsidR="00B37959" w:rsidRDefault="00B37959" w:rsidP="00B37959">
      <w:pPr>
        <w:tabs>
          <w:tab w:val="left" w:pos="7162"/>
        </w:tabs>
        <w:autoSpaceDE w:val="0"/>
        <w:autoSpaceDN w:val="0"/>
        <w:adjustRightInd w:val="0"/>
        <w:spacing w:before="62" w:line="274" w:lineRule="exact"/>
        <w:jc w:val="right"/>
        <w:rPr>
          <w:sz w:val="24"/>
          <w:szCs w:val="24"/>
        </w:rPr>
      </w:pPr>
    </w:p>
    <w:p w:rsidR="00B37959" w:rsidRDefault="00B37959" w:rsidP="00B37959"/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B37959" w:rsidTr="00B37959">
        <w:tc>
          <w:tcPr>
            <w:tcW w:w="4785" w:type="dxa"/>
            <w:hideMark/>
          </w:tcPr>
          <w:p w:rsidR="00B37959" w:rsidRDefault="00B37959">
            <w:pPr>
              <w:spacing w:after="0" w:line="36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ПРИНЯТО</w:t>
            </w:r>
          </w:p>
          <w:p w:rsidR="00B37959" w:rsidRDefault="00B37959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B37959" w:rsidRDefault="00B37959">
            <w:pPr>
              <w:spacing w:after="0"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МБОУ «</w:t>
            </w:r>
            <w:r>
              <w:rPr>
                <w:rFonts w:eastAsia="Courier New"/>
                <w:sz w:val="24"/>
                <w:szCs w:val="24"/>
              </w:rPr>
              <w:t>Даргинская СОШ№2»</w:t>
            </w:r>
          </w:p>
          <w:p w:rsidR="00B37959" w:rsidRDefault="00B37959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  от «</w:t>
            </w:r>
            <w:r>
              <w:rPr>
                <w:sz w:val="24"/>
                <w:szCs w:val="24"/>
                <w:u w:val="single"/>
              </w:rPr>
              <w:t>16</w:t>
            </w:r>
            <w:r>
              <w:rPr>
                <w:sz w:val="24"/>
                <w:szCs w:val="24"/>
              </w:rPr>
              <w:t>»___</w:t>
            </w:r>
            <w:r>
              <w:rPr>
                <w:sz w:val="24"/>
                <w:szCs w:val="24"/>
                <w:u w:val="single"/>
              </w:rPr>
              <w:t>09_</w:t>
            </w:r>
            <w:r>
              <w:rPr>
                <w:sz w:val="24"/>
                <w:szCs w:val="24"/>
              </w:rPr>
              <w:t>__2017г.</w:t>
            </w:r>
          </w:p>
        </w:tc>
        <w:tc>
          <w:tcPr>
            <w:tcW w:w="5223" w:type="dxa"/>
            <w:hideMark/>
          </w:tcPr>
          <w:p w:rsidR="00B37959" w:rsidRDefault="00B37959">
            <w:pPr>
              <w:spacing w:after="0" w:line="36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УТВЕРЖДАЮ</w:t>
            </w:r>
          </w:p>
          <w:p w:rsidR="00B37959" w:rsidRDefault="00B37959">
            <w:pPr>
              <w:spacing w:after="0" w:line="36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И.о.директора  МБОУ «</w:t>
            </w:r>
            <w:r>
              <w:rPr>
                <w:rFonts w:eastAsia="Courier New"/>
                <w:sz w:val="24"/>
                <w:szCs w:val="24"/>
              </w:rPr>
              <w:t>Даргинская СОШ№2»</w:t>
            </w:r>
          </w:p>
          <w:p w:rsidR="00B37959" w:rsidRDefault="00B379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____________/</w:t>
            </w:r>
            <w:proofErr w:type="spellStart"/>
            <w:r>
              <w:rPr>
                <w:sz w:val="24"/>
                <w:szCs w:val="24"/>
                <w:u w:val="single"/>
              </w:rPr>
              <w:t>Сайдулаев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Х.М</w:t>
            </w:r>
            <w:r>
              <w:rPr>
                <w:sz w:val="24"/>
                <w:szCs w:val="24"/>
              </w:rPr>
              <w:t>./</w:t>
            </w:r>
          </w:p>
          <w:p w:rsidR="00B37959" w:rsidRDefault="00B37959">
            <w:pPr>
              <w:tabs>
                <w:tab w:val="left" w:leader="underscore" w:pos="3544"/>
              </w:tabs>
              <w:spacing w:after="0"/>
              <w:ind w:right="-285"/>
              <w:jc w:val="both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                 (подпись)                   (Ф.И.О.)</w:t>
            </w:r>
          </w:p>
          <w:p w:rsidR="00B37959" w:rsidRDefault="00B37959">
            <w:pPr>
              <w:tabs>
                <w:tab w:val="left" w:leader="underscore" w:pos="3544"/>
              </w:tabs>
              <w:spacing w:after="0"/>
              <w:ind w:right="-285"/>
              <w:jc w:val="both"/>
              <w:rPr>
                <w:rFonts w:eastAsia="Courier New" w:cs="Times New Roman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Приказ №  __  </w:t>
            </w: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>16</w:t>
            </w:r>
            <w:r>
              <w:rPr>
                <w:sz w:val="24"/>
                <w:szCs w:val="24"/>
              </w:rPr>
              <w:t>» ___</w:t>
            </w:r>
            <w:r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</w:rPr>
              <w:t>___2017г.</w:t>
            </w:r>
          </w:p>
        </w:tc>
      </w:tr>
    </w:tbl>
    <w:p w:rsidR="00664BF7" w:rsidRPr="00664BF7" w:rsidRDefault="00664BF7" w:rsidP="00664BF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9724B3" w:rsidRPr="00CD0142" w:rsidRDefault="00CD0142" w:rsidP="00664BF7">
      <w:pPr>
        <w:rPr>
          <w:rFonts w:ascii="Times New Roman" w:hAnsi="Times New Roman" w:cs="Times New Roman"/>
          <w:sz w:val="24"/>
          <w:szCs w:val="24"/>
        </w:rPr>
      </w:pPr>
      <w:r w:rsidRPr="008338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21896" w:rsidRPr="00664BF7" w:rsidRDefault="00CD0142" w:rsidP="00664BF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4B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9724B3" w:rsidRDefault="009724B3" w:rsidP="00664BF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4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нормах профессиональной этики </w:t>
      </w:r>
      <w:r w:rsidRPr="00664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педагогических работников.</w:t>
      </w:r>
    </w:p>
    <w:p w:rsidR="00B37959" w:rsidRPr="00664BF7" w:rsidRDefault="00B37959" w:rsidP="00664BF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24B3" w:rsidRPr="00B37959" w:rsidRDefault="009724B3" w:rsidP="00B37959">
      <w:pPr>
        <w:pStyle w:val="a7"/>
        <w:numPr>
          <w:ilvl w:val="0"/>
          <w:numId w:val="17"/>
        </w:num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a1"/>
      <w:bookmarkEnd w:id="0"/>
      <w:r w:rsidRPr="00B37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B37959" w:rsidRPr="00B37959" w:rsidRDefault="00B37959" w:rsidP="00B37959">
      <w:pPr>
        <w:pStyle w:val="a7"/>
        <w:spacing w:before="150" w:after="150" w:line="240" w:lineRule="auto"/>
        <w:ind w:left="51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на основании Конституции Российской Федерации, федеральных законов от 25 декабря 2008 г. № 273-ФЗ "О противодействии коррупции" и от 29 декабря 2012 г.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2002 г. № 885 "Об утверждении общих принципов служебного поведения государственных служащих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иных нормативных правовых актов Российской Федерации, Рекомендации ЮНЕСКО "О положении учителей" (принятой 05.10.1966 г. специальной межправительственной конференцией по вопросу о статусе учителей), 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дополняет правила, установленные законодательством РФ об образовании.</w:t>
      </w:r>
    </w:p>
    <w:p w:rsidR="009724B3" w:rsidRPr="00CD0142" w:rsidRDefault="009724B3" w:rsidP="00551AAF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</w:t>
      </w:r>
      <w:r w:rsidR="0066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образовательной</w:t>
      </w:r>
      <w:proofErr w:type="gramEnd"/>
      <w:r w:rsidR="00664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</w:t>
      </w:r>
      <w:r w:rsidR="0055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отношений в сфере образования.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551AAF" w:rsidRDefault="009724B3" w:rsidP="00551AAF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Настоящее Положение служит целям:</w:t>
      </w:r>
    </w:p>
    <w:p w:rsidR="00BB3B30" w:rsidRPr="00BB3B30" w:rsidRDefault="00BB3B30" w:rsidP="00BB3B30">
      <w:pPr>
        <w:pStyle w:val="a7"/>
        <w:numPr>
          <w:ilvl w:val="0"/>
          <w:numId w:val="16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724B3"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доверия граждан к ОУ;</w:t>
      </w:r>
    </w:p>
    <w:p w:rsidR="00BB3B30" w:rsidRPr="00BB3B30" w:rsidRDefault="00BB3B30" w:rsidP="00BB3B30">
      <w:pPr>
        <w:pStyle w:val="a7"/>
        <w:numPr>
          <w:ilvl w:val="0"/>
          <w:numId w:val="16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724B3"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установления и обобщения нравственно-этических норм деятельности педагогических работников и их профессионального поведения для достойного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24B3"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ими своей профессиональной деятельности и повышения эффективности выполнения должностных обязанностей;</w:t>
      </w:r>
    </w:p>
    <w:p w:rsidR="00BB3B30" w:rsidRPr="00BB3B30" w:rsidRDefault="00BB3B30" w:rsidP="00BB3B30">
      <w:pPr>
        <w:pStyle w:val="a7"/>
        <w:numPr>
          <w:ilvl w:val="0"/>
          <w:numId w:val="16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724B3"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содействия укреплению авторитета и обеспечению единых норм поведения педагогических работников ОУ;</w:t>
      </w:r>
    </w:p>
    <w:p w:rsidR="00BB3B30" w:rsidRPr="00BB3B30" w:rsidRDefault="00BB3B30" w:rsidP="00BB3B30">
      <w:pPr>
        <w:pStyle w:val="a7"/>
        <w:numPr>
          <w:ilvl w:val="0"/>
          <w:numId w:val="16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724B3"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9724B3" w:rsidRPr="00BB3B30" w:rsidRDefault="00BB3B30" w:rsidP="00BB3B30">
      <w:pPr>
        <w:pStyle w:val="a7"/>
        <w:numPr>
          <w:ilvl w:val="0"/>
          <w:numId w:val="16"/>
        </w:num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724B3" w:rsidRPr="00BB3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Знание и соблюдение норм настоящего Положения является нравственным долгом каждого педагогическо</w:t>
      </w:r>
      <w:r w:rsidR="00D43BD7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работника </w:t>
      </w:r>
      <w:r w:rsidR="00664BF7" w:rsidRPr="0066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gramStart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Даргинская</w:t>
      </w:r>
      <w:proofErr w:type="gramEnd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СОШ№2</w:t>
      </w:r>
      <w:r w:rsid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»</w:t>
      </w:r>
      <w:r w:rsidR="00D43BD7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обязательным критерием оценки качества его профессиональной деятельности.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</w:t>
      </w:r>
      <w:r w:rsidR="00D43BD7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работника </w:t>
      </w:r>
      <w:r w:rsidR="00664BF7" w:rsidRPr="0066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gramStart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Даргинская</w:t>
      </w:r>
      <w:proofErr w:type="gramEnd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СОШ№2</w:t>
      </w:r>
      <w:r w:rsid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»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в отношениях с ним в соответствии с настоящим Положением.</w:t>
      </w:r>
    </w:p>
    <w:p w:rsidR="009724B3" w:rsidRPr="00CD0142" w:rsidRDefault="009724B3" w:rsidP="00D43BD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работник, осуществляющий педагогическую деятельность и</w:t>
      </w:r>
      <w:r w:rsidR="00D43BD7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поступающий на работу в </w:t>
      </w:r>
      <w:r w:rsidR="00664BF7" w:rsidRPr="0066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Даргинская СОШ№2</w:t>
      </w:r>
      <w:r w:rsid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»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вправе, изучив содержание настоящего Положения, принять для себя его нормы или отказаться от педагогической деятельности.</w:t>
      </w:r>
      <w:proofErr w:type="gramEnd"/>
    </w:p>
    <w:p w:rsidR="00BB3B30" w:rsidRDefault="009724B3" w:rsidP="00BB3B30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a2"/>
      <w:bookmarkEnd w:id="1"/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Обязательства педагогических работников </w:t>
      </w:r>
    </w:p>
    <w:p w:rsidR="009724B3" w:rsidRPr="00CD0142" w:rsidRDefault="009724B3" w:rsidP="00BB3B30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профессиональной деятельностью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Педагогические работники при всех обстоятельствах должны сохранять честь и достоинство, присущие их деятельности.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В процессе своей профессиональной деятельности педагогические работники должны соблюда</w:t>
      </w:r>
      <w:r w:rsidR="00D43BD7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следующие этические принципы: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968"/>
      </w:tblGrid>
      <w:tr w:rsidR="009724B3" w:rsidRPr="00CD0142" w:rsidTr="00BB3B30">
        <w:trPr>
          <w:tblCellSpacing w:w="0" w:type="dxa"/>
        </w:trPr>
        <w:tc>
          <w:tcPr>
            <w:tcW w:w="5025" w:type="dxa"/>
            <w:hideMark/>
          </w:tcPr>
          <w:p w:rsidR="009724B3" w:rsidRPr="00CD0142" w:rsidRDefault="009724B3" w:rsidP="00BB3B30">
            <w:pPr>
              <w:spacing w:before="150" w:after="15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объективность;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компетентность;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независимость;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тщательность;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честность;</w:t>
            </w:r>
          </w:p>
        </w:tc>
        <w:tc>
          <w:tcPr>
            <w:tcW w:w="5025" w:type="dxa"/>
            <w:hideMark/>
          </w:tcPr>
          <w:p w:rsidR="00D43BD7" w:rsidRPr="00CD0142" w:rsidRDefault="009724B3" w:rsidP="00BB3B30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профессионализм;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взаимоуважение;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демократичность;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гуманность;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справедливость;</w:t>
            </w:r>
            <w:r w:rsidRPr="00CD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конфиденциальность.</w:t>
            </w:r>
          </w:p>
        </w:tc>
      </w:tr>
    </w:tbl>
    <w:p w:rsidR="009724B3" w:rsidRPr="00CD0142" w:rsidRDefault="009724B3" w:rsidP="00BB3B30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должностные обязанности добросовестно и на высоком профессиональном уровне в целях обес</w:t>
      </w:r>
      <w:r w:rsidR="00D43BD7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печения эффективной работы </w:t>
      </w:r>
      <w:r w:rsidR="00664BF7" w:rsidRPr="0066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gramStart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Даргинская</w:t>
      </w:r>
      <w:proofErr w:type="gramEnd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СОШ№2</w:t>
      </w:r>
      <w:r w:rsid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»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исходить из того, что признание, соблюдение и защита прав и свобод человека и гражданина определяют основной смысл и с</w:t>
      </w:r>
      <w:r w:rsidR="00D43BD7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одержание деятельности как Учреждения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целом, так и каждого педагогического работника;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свою деятельность в пределах полномочий;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724B3" w:rsidRPr="00CD0142" w:rsidRDefault="00AD7465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уведомлять администрацию </w:t>
      </w:r>
      <w:r w:rsidR="00664BF7" w:rsidRPr="0066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gramStart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Даргинская</w:t>
      </w:r>
      <w:proofErr w:type="gramEnd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СОШ№2</w:t>
      </w:r>
      <w:r w:rsid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»</w:t>
      </w:r>
      <w:r w:rsidR="009724B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случаях обращения к ним каких-либо лиц в целях склонения к совершению коррупционных правонарушений;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корректность и внимательность в обращении с участниками отношений в сфере образования;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концессий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способствовать межнациональному и межконфессиональному согласию;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правил делового поведения и этических норм, связанных с осу</w:t>
      </w:r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ществлением возложенных на ОУ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функций;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требовательными к себе, стремится к самосовершенствованию;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регулярное обновление и развитие профессиональных знаний и навыков;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все усилия по продвижению демократии и прав человека через образование;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терять чувство меры и самообладания;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AD7465" w:rsidRPr="00BB3B30" w:rsidRDefault="009724B3" w:rsidP="00AD74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порядок на рабочем месте;</w:t>
      </w:r>
    </w:p>
    <w:p w:rsidR="009724B3" w:rsidRPr="00CD0142" w:rsidRDefault="009724B3" w:rsidP="00972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деловой стиль, опрятность, аккуратность и чувство меры во внешнем виде.</w:t>
      </w:r>
    </w:p>
    <w:p w:rsidR="00BB3B30" w:rsidRPr="00CD0142" w:rsidRDefault="009724B3" w:rsidP="00BB3B3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9724B3" w:rsidRPr="00CD0142" w:rsidRDefault="009724B3" w:rsidP="00972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ясности, обеспечивающей доступность и простоту в общении;</w:t>
      </w:r>
    </w:p>
    <w:p w:rsidR="009724B3" w:rsidRPr="00CD0142" w:rsidRDefault="009724B3" w:rsidP="00972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:rsidR="009724B3" w:rsidRPr="00CD0142" w:rsidRDefault="009724B3" w:rsidP="00972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:rsidR="009724B3" w:rsidRPr="00CD0142" w:rsidRDefault="009724B3" w:rsidP="00972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:rsidR="009724B3" w:rsidRPr="00CD0142" w:rsidRDefault="009724B3" w:rsidP="00972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доказательности, включающей в себя достоверность и объективность информации;</w:t>
      </w:r>
    </w:p>
    <w:p w:rsidR="009724B3" w:rsidRPr="00CD0142" w:rsidRDefault="009724B3" w:rsidP="009724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лаконичности, отражающей краткость и понятность речи;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</w:t>
      </w:r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ритету ОУ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пренебрежитель</w:t>
      </w:r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отзывов о деятельности своего Учреждения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проведения необоснованны</w:t>
      </w:r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сравнения её с другими ОУ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преувеличения своей значимости и профессиональных возможностей;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лести, лицемерия, назойливости, лжи и лукавства;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концессионных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групп;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резких и циничных выражений оскорбительного характера, связанных с физическими недостатками человека;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724B3" w:rsidRPr="00CD0142" w:rsidRDefault="009724B3" w:rsidP="009724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AD7465" w:rsidRPr="00CD0142" w:rsidRDefault="009724B3" w:rsidP="00BB3B3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При разрешении конфликтной ситуации, возникшей между педагогическими работниками, приоритетн</w:t>
      </w:r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является учет интересов ОУ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Если педагогический работник не уверен в том, как действовать в сложной этической ситуации, он имеет п</w:t>
      </w:r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 обратиться в Комиссию ОУ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профессиональной этике за разъяснением, в котором ему не может быть отказано.</w:t>
      </w:r>
    </w:p>
    <w:p w:rsidR="009724B3" w:rsidRPr="00CD0142" w:rsidRDefault="009724B3" w:rsidP="00BB3B30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a3"/>
      <w:bookmarkEnd w:id="2"/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Обязательства педагогических работников перед </w:t>
      </w:r>
      <w:proofErr w:type="gramStart"/>
      <w:r w:rsidR="00AD7465"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AD7465"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щимися</w:t>
      </w:r>
      <w:proofErr w:type="gramEnd"/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Педагогические работники в процессе взаимодействия с </w:t>
      </w:r>
      <w:proofErr w:type="gramStart"/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D7465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признают уникальность, индивидуальность и определенные личные потребности каждого;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 выбирают подходящий стиль общения, основанный на взаимном уважении;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толерантность;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осуществляют должную заботу и обеспечивают конфиденциальность во всех делах, затрагивающих их интересы;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прививают им ценности, созвучные с международными стандартами прав человека;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стремятся стать для них положительным примером;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 свою власть с соблюдением законодательных и моральных норм и состраданием;</w:t>
      </w:r>
    </w:p>
    <w:p w:rsidR="009724B3" w:rsidRPr="00CD0142" w:rsidRDefault="009724B3" w:rsidP="009724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В процессе взаимодействия с </w:t>
      </w:r>
      <w:proofErr w:type="gramStart"/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работники обязаны воздерживаться от:</w:t>
      </w:r>
    </w:p>
    <w:p w:rsidR="009724B3" w:rsidRPr="00CD0142" w:rsidRDefault="009724B3" w:rsidP="00972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навязывания им своих взглядов, убеждений и предпочтений;</w:t>
      </w:r>
    </w:p>
    <w:p w:rsidR="009724B3" w:rsidRPr="00CD0142" w:rsidRDefault="009724B3" w:rsidP="00972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их личности и личности их законных представителей;</w:t>
      </w:r>
    </w:p>
    <w:p w:rsidR="00746763" w:rsidRPr="00BB3B30" w:rsidRDefault="009724B3" w:rsidP="007467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предвзятой и необъективной оценки их деятельности и поступков;</w:t>
      </w:r>
    </w:p>
    <w:p w:rsidR="009724B3" w:rsidRPr="00CD0142" w:rsidRDefault="009724B3" w:rsidP="00972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предвзятой и необъективной оценки действий законных представителей 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щихся;</w:t>
      </w:r>
    </w:p>
    <w:p w:rsidR="009724B3" w:rsidRPr="00CD0142" w:rsidRDefault="009724B3" w:rsidP="00972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отказа от объяснения сложного материала, ссылаясь на личностные и психологические недостатки 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9724B3" w:rsidRPr="00CD0142" w:rsidRDefault="009724B3" w:rsidP="00972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дополнительную плату за образовательные услуги (консультации, подготовку к олимпиадам и т.п.);</w:t>
      </w:r>
    </w:p>
    <w:p w:rsidR="009724B3" w:rsidRPr="00CD0142" w:rsidRDefault="009724B3" w:rsidP="00972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 учебных занятиях явную политическую или религиозную агитацию;</w:t>
      </w:r>
    </w:p>
    <w:p w:rsidR="009724B3" w:rsidRPr="00CD0142" w:rsidRDefault="009724B3" w:rsidP="00972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алкогольные напитки накануне и во время исполнения должностных обязанностей;</w:t>
      </w:r>
    </w:p>
    <w:p w:rsidR="009724B3" w:rsidRPr="00CD0142" w:rsidRDefault="009724B3" w:rsidP="009724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курить в 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помещениях и на территории ОУ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60CD" w:rsidRDefault="009724B3" w:rsidP="00BB3B30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a4"/>
      <w:bookmarkEnd w:id="3"/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Обязательства педагогических работников </w:t>
      </w:r>
    </w:p>
    <w:p w:rsidR="009724B3" w:rsidRPr="00CD0142" w:rsidRDefault="009724B3" w:rsidP="00BB3B30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перед законными представителями </w:t>
      </w:r>
      <w:proofErr w:type="gramStart"/>
      <w:r w:rsidR="00746763"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746763"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</w:t>
      </w:r>
      <w:proofErr w:type="gramEnd"/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Педагогические работники должны быть ограждены от излишнего или неоправданного вмешательства законных представителей 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вопросы, которые по своему характеру входят в их круг профессиональных обязанностей.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Педагогические работники в процессе взаимодействия с законными представителями </w:t>
      </w:r>
      <w:proofErr w:type="gramStart"/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должны:</w:t>
      </w:r>
    </w:p>
    <w:p w:rsidR="009724B3" w:rsidRPr="00CD0142" w:rsidRDefault="009724B3" w:rsidP="00972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помнить, что большинство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обратившихся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правило, столкнулись с трудностями, неприятностями или даже бедой.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того, как их встретят и выслушают, какую окажут помощь, зависит их настроение и их мнение о педагоги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ческих работниках и работе </w:t>
      </w:r>
      <w:r w:rsidR="00664BF7" w:rsidRPr="0066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Даргинская СОШ№2</w:t>
      </w:r>
      <w:r w:rsid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» 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целом;</w:t>
      </w:r>
      <w:proofErr w:type="gramEnd"/>
    </w:p>
    <w:p w:rsidR="009724B3" w:rsidRPr="00CD0142" w:rsidRDefault="009724B3" w:rsidP="00972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внимательность, тактичность, доброжелательность, желание помочь;</w:t>
      </w:r>
    </w:p>
    <w:p w:rsidR="009724B3" w:rsidRPr="00CD0142" w:rsidRDefault="009724B3" w:rsidP="00972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9724B3" w:rsidRPr="00CD0142" w:rsidRDefault="009724B3" w:rsidP="00972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9724B3" w:rsidRPr="00CD0142" w:rsidRDefault="009724B3" w:rsidP="00972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9724B3" w:rsidRPr="00CD0142" w:rsidRDefault="009724B3" w:rsidP="00972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общение с приветствия;</w:t>
      </w:r>
    </w:p>
    <w:p w:rsidR="009724B3" w:rsidRPr="00CD0142" w:rsidRDefault="009724B3" w:rsidP="00972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9724B3" w:rsidRPr="00CD0142" w:rsidRDefault="009724B3" w:rsidP="00972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9724B3" w:rsidRPr="00CD0142" w:rsidRDefault="009724B3" w:rsidP="009724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принять решение по существу обращения (при недостатке полномочий сообщить координаты полномочного лица).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В процессе взаимодействия с законными представителями </w:t>
      </w:r>
      <w:proofErr w:type="gramStart"/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работники не должны:</w:t>
      </w:r>
    </w:p>
    <w:p w:rsidR="009724B3" w:rsidRPr="00CD0142" w:rsidRDefault="009724B3" w:rsidP="00972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заставлять их необоснованно долго ожидать приема;</w:t>
      </w:r>
    </w:p>
    <w:p w:rsidR="009724B3" w:rsidRPr="00CD0142" w:rsidRDefault="009724B3" w:rsidP="00972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перебивать их в грубой форме;</w:t>
      </w:r>
    </w:p>
    <w:p w:rsidR="009724B3" w:rsidRPr="00CD0142" w:rsidRDefault="009724B3" w:rsidP="00972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раздражение и недовольство по отношению к ним;</w:t>
      </w:r>
    </w:p>
    <w:p w:rsidR="00746763" w:rsidRPr="00AB60CD" w:rsidRDefault="009724B3" w:rsidP="007467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разговаривать по телефону, игнорируя их присутствие;</w:t>
      </w:r>
    </w:p>
    <w:p w:rsidR="009724B3" w:rsidRPr="00CD0142" w:rsidRDefault="009724B3" w:rsidP="009724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переносить свое отношение к законным представителям 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на оценку личности и достижений их детей.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В случае конфликтного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законного представителя 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9724B3" w:rsidRPr="00CD0142" w:rsidRDefault="009724B3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a5"/>
      <w:bookmarkEnd w:id="4"/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Обязательства педагогических работников перед коллегами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Педагогические работники в процессе взаимодействия с коллегами:</w:t>
      </w:r>
    </w:p>
    <w:p w:rsidR="009724B3" w:rsidRPr="00CD0142" w:rsidRDefault="009724B3" w:rsidP="009724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9724B3" w:rsidRPr="00CD0142" w:rsidRDefault="009724B3" w:rsidP="009724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им в процессе взаимного оценивания, предусмотренного действующим законодательством и локальными актами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24B3" w:rsidRPr="00CD0142" w:rsidRDefault="009724B3" w:rsidP="009724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поддерживают и продвигают их интересы.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24B3" w:rsidRPr="00CD0142" w:rsidRDefault="009724B3" w:rsidP="00972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своей;</w:t>
      </w:r>
    </w:p>
    <w:p w:rsidR="009724B3" w:rsidRPr="00CD0142" w:rsidRDefault="009724B3" w:rsidP="00972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предвзятого и необъективного отношения к коллегам;</w:t>
      </w:r>
    </w:p>
    <w:p w:rsidR="009724B3" w:rsidRPr="00CD0142" w:rsidRDefault="009724B3" w:rsidP="009724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 их недостатков и личной жизни.</w:t>
      </w:r>
    </w:p>
    <w:p w:rsidR="00AB60CD" w:rsidRDefault="009724B3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a6"/>
      <w:bookmarkEnd w:id="5"/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Обязательства педагогических работников </w:t>
      </w:r>
    </w:p>
    <w:p w:rsidR="009724B3" w:rsidRPr="00CD0142" w:rsidRDefault="009724B3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перед администрацией </w:t>
      </w:r>
      <w:r w:rsidR="00664BF7" w:rsidRPr="0066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gramStart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Даргинская</w:t>
      </w:r>
      <w:proofErr w:type="gramEnd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СОШ№2</w:t>
      </w:r>
      <w:r w:rsid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»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законодательством; не допускают проявлений необоснованной критики решений и приказов администрации.</w:t>
      </w:r>
    </w:p>
    <w:p w:rsidR="00010B55" w:rsidRPr="00B37959" w:rsidRDefault="009724B3" w:rsidP="00B37959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 процессе взаимодействия с администрацией педагогические работники обязаны воздерживаться от заискивания перед ней, а также от проявлений грубости и агрессии.</w:t>
      </w:r>
      <w:bookmarkStart w:id="6" w:name="a7"/>
      <w:bookmarkEnd w:id="6"/>
    </w:p>
    <w:p w:rsidR="00010B55" w:rsidRDefault="00010B55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7959" w:rsidRDefault="00B37959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0CD" w:rsidRDefault="009724B3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_GoBack"/>
      <w:bookmarkEnd w:id="7"/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О</w:t>
      </w:r>
      <w:r w:rsidR="00746763"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бязательства администрации </w:t>
      </w:r>
      <w:r w:rsidR="00664BF7" w:rsidRPr="00664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gramStart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Даргинская</w:t>
      </w:r>
      <w:proofErr w:type="gramEnd"/>
      <w:r w:rsidR="00664BF7" w:rsidRP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СОШ№2</w:t>
      </w:r>
      <w:r w:rsidR="00664BF7">
        <w:rPr>
          <w:rFonts w:ascii="Times New Roman" w:eastAsia="Courier New" w:hAnsi="Times New Roman" w:cs="Times New Roman"/>
          <w:sz w:val="24"/>
          <w:szCs w:val="24"/>
          <w:lang w:eastAsia="ru-RU"/>
        </w:rPr>
        <w:t>»</w:t>
      </w:r>
    </w:p>
    <w:p w:rsidR="009724B3" w:rsidRDefault="009724B3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перед педагогическими работниками</w:t>
      </w:r>
    </w:p>
    <w:p w:rsidR="00010B55" w:rsidRPr="00CD0142" w:rsidRDefault="00010B55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763" w:rsidRPr="00CD0142" w:rsidRDefault="009724B3" w:rsidP="00AB60C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Быть для других педагогических работников образцом профессионализма, безупречной репутации, способство</w:t>
      </w:r>
      <w:r w:rsidR="00746763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формированию в ОУ 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благоприятного для эффективной работы морально-психологического климата.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Представителям администрации следует:</w:t>
      </w:r>
    </w:p>
    <w:p w:rsidR="009724B3" w:rsidRPr="00CD0142" w:rsidRDefault="009724B3" w:rsidP="00972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установки на сознательное соблюдение норм настоящего Положения;</w:t>
      </w:r>
    </w:p>
    <w:p w:rsidR="009724B3" w:rsidRPr="00CD0142" w:rsidRDefault="009724B3" w:rsidP="00972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примером неукоснительного соблюдения принципов и норм настоящего Положения;</w:t>
      </w:r>
    </w:p>
    <w:p w:rsidR="009724B3" w:rsidRPr="00CD0142" w:rsidRDefault="009724B3" w:rsidP="00972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:rsidR="009724B3" w:rsidRPr="00CD0142" w:rsidRDefault="009724B3" w:rsidP="00972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9724B3" w:rsidRPr="00CD0142" w:rsidRDefault="009724B3" w:rsidP="009724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Представитель администрации не имеет морального права:</w:t>
      </w:r>
    </w:p>
    <w:p w:rsidR="009724B3" w:rsidRPr="00CD0142" w:rsidRDefault="009724B3" w:rsidP="00972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перекладывать свою ответственность на подчиненных;</w:t>
      </w:r>
    </w:p>
    <w:p w:rsidR="009724B3" w:rsidRPr="00CD0142" w:rsidRDefault="009724B3" w:rsidP="00972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служебное положение в личных интересах;</w:t>
      </w:r>
    </w:p>
    <w:p w:rsidR="009724B3" w:rsidRPr="00CD0142" w:rsidRDefault="009724B3" w:rsidP="00972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формализм, </w:t>
      </w:r>
      <w:proofErr w:type="gramStart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чванство</w:t>
      </w:r>
      <w:proofErr w:type="gramEnd"/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высокомерие, грубость;</w:t>
      </w:r>
    </w:p>
    <w:p w:rsidR="009724B3" w:rsidRPr="00CD0142" w:rsidRDefault="009724B3" w:rsidP="00972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с подчиненными действия вышестоящих руководителей;</w:t>
      </w:r>
    </w:p>
    <w:p w:rsidR="009724B3" w:rsidRPr="00CD0142" w:rsidRDefault="009724B3" w:rsidP="00972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9724B3" w:rsidRPr="00CD0142" w:rsidRDefault="009724B3" w:rsidP="00972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9724B3" w:rsidRPr="00CD0142" w:rsidRDefault="009724B3" w:rsidP="009724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9724B3" w:rsidRPr="00CD0142" w:rsidRDefault="009724B3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a8"/>
      <w:bookmarkEnd w:id="8"/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Контроль соблюдения настоящего Положения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Формы контроля соблюдения настоящего По</w:t>
      </w:r>
      <w:r w:rsidR="004B2347"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ложения устанавливает само ОУ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24B3" w:rsidRPr="00CD0142" w:rsidRDefault="009724B3" w:rsidP="009724B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2.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может быть создана Комиссия по профессиональной этике (далее - Комиссия). В состав комиссии могут быть включены наиболее квалифицированные и авторитетные представители педагогически</w:t>
      </w:r>
      <w:r w:rsidR="00AB6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работников, члены педагогического</w:t>
      </w: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ОУ. Возможны также другие формы контроля.</w:t>
      </w:r>
    </w:p>
    <w:p w:rsidR="009724B3" w:rsidRPr="00CD0142" w:rsidRDefault="009724B3" w:rsidP="00AB60CD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a9"/>
      <w:bookmarkEnd w:id="9"/>
      <w:r w:rsidRPr="00CD0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Ответственность за нарушение настоящего Положения</w:t>
      </w:r>
    </w:p>
    <w:p w:rsidR="009724B3" w:rsidRPr="00CD0142" w:rsidRDefault="009724B3" w:rsidP="004B234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:rsidR="009724B3" w:rsidRPr="00CD0142" w:rsidRDefault="009724B3" w:rsidP="00664BF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9724B3" w:rsidRPr="00CD0142" w:rsidSect="00B37959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4D8"/>
    <w:multiLevelType w:val="multilevel"/>
    <w:tmpl w:val="7A14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06610"/>
    <w:multiLevelType w:val="multilevel"/>
    <w:tmpl w:val="9FD6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235B9"/>
    <w:multiLevelType w:val="multilevel"/>
    <w:tmpl w:val="7564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845B5"/>
    <w:multiLevelType w:val="multilevel"/>
    <w:tmpl w:val="D664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B4895"/>
    <w:multiLevelType w:val="multilevel"/>
    <w:tmpl w:val="6A5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5596C"/>
    <w:multiLevelType w:val="multilevel"/>
    <w:tmpl w:val="7D8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57992"/>
    <w:multiLevelType w:val="multilevel"/>
    <w:tmpl w:val="2BC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DD0EC0"/>
    <w:multiLevelType w:val="hybridMultilevel"/>
    <w:tmpl w:val="4BFED060"/>
    <w:lvl w:ilvl="0" w:tplc="24C867D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3A2F4FE3"/>
    <w:multiLevelType w:val="multilevel"/>
    <w:tmpl w:val="F730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3E565D"/>
    <w:multiLevelType w:val="multilevel"/>
    <w:tmpl w:val="F264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CA2ACB"/>
    <w:multiLevelType w:val="hybridMultilevel"/>
    <w:tmpl w:val="D1A42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408F4"/>
    <w:multiLevelType w:val="multilevel"/>
    <w:tmpl w:val="6BF6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67482C"/>
    <w:multiLevelType w:val="multilevel"/>
    <w:tmpl w:val="EFF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1E7B3C"/>
    <w:multiLevelType w:val="multilevel"/>
    <w:tmpl w:val="11F8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A36F48"/>
    <w:multiLevelType w:val="multilevel"/>
    <w:tmpl w:val="F12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9F3EB4"/>
    <w:multiLevelType w:val="multilevel"/>
    <w:tmpl w:val="5A78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D13E8C"/>
    <w:multiLevelType w:val="multilevel"/>
    <w:tmpl w:val="8F46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5"/>
  </w:num>
  <w:num w:numId="5">
    <w:abstractNumId w:val="13"/>
  </w:num>
  <w:num w:numId="6">
    <w:abstractNumId w:val="14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4B3"/>
    <w:rsid w:val="00010B55"/>
    <w:rsid w:val="00110787"/>
    <w:rsid w:val="00300053"/>
    <w:rsid w:val="004B2347"/>
    <w:rsid w:val="005225D0"/>
    <w:rsid w:val="00551AAF"/>
    <w:rsid w:val="00664BF7"/>
    <w:rsid w:val="007318AE"/>
    <w:rsid w:val="00746763"/>
    <w:rsid w:val="00921896"/>
    <w:rsid w:val="009724B3"/>
    <w:rsid w:val="009A5525"/>
    <w:rsid w:val="00AB60CD"/>
    <w:rsid w:val="00AD7465"/>
    <w:rsid w:val="00B37959"/>
    <w:rsid w:val="00BB3B30"/>
    <w:rsid w:val="00C92E47"/>
    <w:rsid w:val="00CD0142"/>
    <w:rsid w:val="00D43BD7"/>
    <w:rsid w:val="00E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47"/>
  </w:style>
  <w:style w:type="paragraph" w:styleId="1">
    <w:name w:val="heading 1"/>
    <w:basedOn w:val="a"/>
    <w:next w:val="a"/>
    <w:link w:val="10"/>
    <w:uiPriority w:val="9"/>
    <w:qFormat/>
    <w:rsid w:val="00664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7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24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724B3"/>
    <w:rPr>
      <w:b/>
      <w:bCs/>
    </w:rPr>
  </w:style>
  <w:style w:type="character" w:customStyle="1" w:styleId="apple-converted-space">
    <w:name w:val="apple-converted-space"/>
    <w:basedOn w:val="a0"/>
    <w:rsid w:val="009724B3"/>
  </w:style>
  <w:style w:type="paragraph" w:styleId="a4">
    <w:name w:val="Normal (Web)"/>
    <w:basedOn w:val="a"/>
    <w:uiPriority w:val="99"/>
    <w:unhideWhenUsed/>
    <w:rsid w:val="0097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CD01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D01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B3B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4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1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0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Шулекина НВ</dc:creator>
  <cp:keywords/>
  <dc:description/>
  <cp:lastModifiedBy>Дарго-2</cp:lastModifiedBy>
  <cp:revision>11</cp:revision>
  <cp:lastPrinted>2017-09-18T17:43:00Z</cp:lastPrinted>
  <dcterms:created xsi:type="dcterms:W3CDTF">2015-09-10T07:54:00Z</dcterms:created>
  <dcterms:modified xsi:type="dcterms:W3CDTF">2017-09-18T17:43:00Z</dcterms:modified>
</cp:coreProperties>
</file>